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220F" w:rsidRDefault="002C216F" w:rsidP="002C216F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 w:rsidRPr="002C216F">
        <w:rPr>
          <w:rFonts w:ascii="TH SarabunPSK" w:hAnsi="TH SarabunPSK" w:cs="TH SarabunPSK"/>
          <w:noProof/>
          <w:color w:val="00B05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6DCDF" wp14:editId="64C41DBE">
                <wp:simplePos x="0" y="0"/>
                <wp:positionH relativeFrom="margin">
                  <wp:posOffset>4265295</wp:posOffset>
                </wp:positionH>
                <wp:positionV relativeFrom="paragraph">
                  <wp:posOffset>-9525</wp:posOffset>
                </wp:positionV>
                <wp:extent cx="484505" cy="484505"/>
                <wp:effectExtent l="19050" t="0" r="29845" b="10795"/>
                <wp:wrapNone/>
                <wp:docPr id="5" name="เครื่องหมายบั้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FA9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เครื่องหมายบั้ง 5" o:spid="_x0000_s1026" type="#_x0000_t55" style="position:absolute;margin-left:335.85pt;margin-top:-.75pt;width:38.15pt;height:38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" adj="10800" fillcolor="#5b9bd5" strokecolor="#41719c" strokeweight="1pt">
                <w10:wrap anchorx="margin"/>
              </v:shape>
            </w:pict>
          </mc:Fallback>
        </mc:AlternateContent>
      </w:r>
      <w:r w:rsidRPr="002C216F">
        <w:rPr>
          <w:rFonts w:ascii="TH SarabunPSK" w:hAnsi="TH SarabunPSK" w:cs="TH SarabunPSK"/>
          <w:noProof/>
          <w:color w:val="00B05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C6B41" wp14:editId="472B787A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484505" cy="484505"/>
                <wp:effectExtent l="19050" t="0" r="29845" b="10795"/>
                <wp:wrapNone/>
                <wp:docPr id="4" name="เครื่องหมายบั้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6689" id="เครื่องหมายบั้ง 4" o:spid="_x0000_s1026" type="#_x0000_t55" style="position:absolute;margin-left:168pt;margin-top:.75pt;width:38.1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" adj="10800" fillcolor="#5b9bd5 [3204]" strokecolor="#1f4d78 [1604]" strokeweight="1pt"/>
            </w:pict>
          </mc:Fallback>
        </mc:AlternateContent>
      </w:r>
      <w:r w:rsidR="00A75097" w:rsidRPr="002C216F">
        <w:rPr>
          <w:rFonts w:ascii="TH SarabunPSK" w:hAnsi="TH SarabunPSK" w:cs="TH SarabunPSK"/>
          <w:b/>
          <w:bCs/>
          <w:color w:val="00B050"/>
          <w:sz w:val="60"/>
          <w:szCs w:val="60"/>
          <w:cs/>
        </w:rPr>
        <w:t xml:space="preserve">ประกาศ </w:t>
      </w:r>
      <w:r w:rsidR="00B7220F" w:rsidRPr="002C216F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ab/>
      </w:r>
      <w:r w:rsidR="00B7220F" w:rsidRPr="002C216F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A75097" w:rsidRPr="002C216F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 </w:t>
      </w:r>
      <w:r w:rsidR="00A75097" w:rsidRPr="002C216F">
        <w:rPr>
          <w:rFonts w:ascii="TH SarabunPSK" w:hAnsi="TH SarabunPSK" w:cs="TH SarabunPSK"/>
          <w:b/>
          <w:bCs/>
          <w:color w:val="7030A0"/>
          <w:sz w:val="60"/>
          <w:szCs w:val="60"/>
          <w:cs/>
        </w:rPr>
        <w:t xml:space="preserve">ประกาศ </w:t>
      </w:r>
      <w:r w:rsidRPr="002C216F">
        <w:rPr>
          <w:rFonts w:ascii="TH SarabunPSK" w:hAnsi="TH SarabunPSK" w:cs="TH SarabunPSK" w:hint="cs"/>
          <w:b/>
          <w:bCs/>
          <w:color w:val="7030A0"/>
          <w:sz w:val="60"/>
          <w:szCs w:val="6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A75097" w:rsidRPr="002C216F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  <w:r w:rsidR="00B7220F" w:rsidRPr="002C216F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</w:t>
      </w:r>
      <w:r w:rsidR="00B7220F" w:rsidRPr="002C216F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A75097" w:rsidRPr="002C216F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>ประกาศ</w:t>
      </w:r>
    </w:p>
    <w:p w:rsidR="00140806" w:rsidRPr="002C216F" w:rsidRDefault="00140806" w:rsidP="00140806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********</w:t>
      </w:r>
    </w:p>
    <w:p w:rsidR="00A75097" w:rsidRDefault="00A75097" w:rsidP="00B722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2C216F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 xml:space="preserve">ใกล้หมดเขตการชำระภาษีที่ดินและสิ่งปลูกสร้าง </w:t>
      </w:r>
      <w:r w:rsidR="002C216F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ประจำปี พ.ศ.</w:t>
      </w:r>
      <w:r w:rsidRPr="002C216F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2566 แล้ว</w:t>
      </w:r>
    </w:p>
    <w:p w:rsidR="00140806" w:rsidRPr="00817A0E" w:rsidRDefault="00140806" w:rsidP="00B722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20"/>
          <w:szCs w:val="20"/>
        </w:rPr>
      </w:pPr>
    </w:p>
    <w:p w:rsidR="00A75097" w:rsidRPr="00B7220F" w:rsidRDefault="00A75097" w:rsidP="00B72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7220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 xml:space="preserve">โปรดชำระภาษีฯ </w:t>
      </w:r>
      <w:r w:rsidR="00B7220F" w:rsidRPr="00B7220F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 </w:t>
      </w:r>
      <w:r w:rsidRPr="00B7220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ภายในวันที่ 31 สิงหาคม 2566</w:t>
      </w:r>
    </w:p>
    <w:p w:rsidR="00B7220F" w:rsidRPr="00817A0E" w:rsidRDefault="00B7220F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A75097" w:rsidRPr="002C216F" w:rsidRDefault="00316D5A">
      <w:pPr>
        <w:rPr>
          <w:rFonts w:ascii="TH SarabunPSK" w:hAnsi="TH SarabunPSK" w:cs="TH SarabunPSK"/>
          <w:b/>
          <w:bCs/>
          <w:color w:val="C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    </w:t>
      </w:r>
      <w:r w:rsidR="00A75097" w:rsidRPr="00316D5A">
        <w:rPr>
          <w:rFonts w:ascii="TH SarabunPSK" w:hAnsi="TH SarabunPSK" w:cs="TH SarabunPSK"/>
          <w:b/>
          <w:bCs/>
          <w:color w:val="C00000"/>
          <w:sz w:val="56"/>
          <w:szCs w:val="56"/>
          <w:u w:val="single"/>
          <w:cs/>
        </w:rPr>
        <w:t>หากเกินกำหนด</w:t>
      </w:r>
      <w:r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color w:val="C00000"/>
          <w:sz w:val="56"/>
          <w:szCs w:val="56"/>
        </w:rPr>
        <w:t>:-</w:t>
      </w:r>
    </w:p>
    <w:p w:rsidR="00B7220F" w:rsidRPr="00B7220F" w:rsidRDefault="00B7220F">
      <w:pPr>
        <w:rPr>
          <w:rFonts w:ascii="TH SarabunPSK" w:hAnsi="TH SarabunPSK" w:cs="TH SarabunPSK"/>
          <w:sz w:val="56"/>
          <w:szCs w:val="56"/>
        </w:rPr>
      </w:pPr>
      <w:r w:rsidRPr="00B7220F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CA47" wp14:editId="4EFFF702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476250" cy="295275"/>
                <wp:effectExtent l="19050" t="19050" r="19050" b="47625"/>
                <wp:wrapNone/>
                <wp:docPr id="1" name="ลูกศรขวาท้ายบา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792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1" o:spid="_x0000_s1026" type="#_x0000_t94" style="position:absolute;margin-left:1.5pt;margin-top:6.75pt;width:3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" adj="14904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56"/>
          <w:szCs w:val="56"/>
        </w:rPr>
        <w:tab/>
        <w:t xml:space="preserve">   </w:t>
      </w:r>
      <w:r w:rsidRPr="00B7220F">
        <w:rPr>
          <w:rFonts w:ascii="TH SarabunPSK" w:hAnsi="TH SarabunPSK" w:cs="TH SarabunPSK"/>
          <w:sz w:val="56"/>
          <w:szCs w:val="56"/>
          <w:cs/>
        </w:rPr>
        <w:t xml:space="preserve">เสียเบี้ยปรับ สูงสุดร้อยละ </w:t>
      </w:r>
      <w:r w:rsidRPr="00B7220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 xml:space="preserve">40 </w:t>
      </w:r>
      <w:r w:rsidRPr="00B7220F">
        <w:rPr>
          <w:rFonts w:ascii="TH SarabunPSK" w:hAnsi="TH SarabunPSK" w:cs="TH SarabunPSK"/>
          <w:sz w:val="56"/>
          <w:szCs w:val="56"/>
          <w:cs/>
        </w:rPr>
        <w:t>ของค่าภาษี</w:t>
      </w:r>
    </w:p>
    <w:p w:rsidR="00B7220F" w:rsidRPr="00B7220F" w:rsidRDefault="00B7220F">
      <w:pPr>
        <w:rPr>
          <w:rFonts w:ascii="TH SarabunPSK" w:hAnsi="TH SarabunPSK" w:cs="TH SarabunPSK"/>
          <w:sz w:val="56"/>
          <w:szCs w:val="56"/>
        </w:rPr>
      </w:pPr>
      <w:r w:rsidRPr="00B7220F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75829" wp14:editId="595DF22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76250" cy="295275"/>
                <wp:effectExtent l="19050" t="19050" r="19050" b="47625"/>
                <wp:wrapNone/>
                <wp:docPr id="7" name="ลูกศรขวาท้ายบา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26C4" id="ลูกศรขวาท้ายบาก 7" o:spid="_x0000_s1026" type="#_x0000_t94" style="position:absolute;margin-left:0;margin-top:7.45pt;width:3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" adj="14904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B7220F">
        <w:rPr>
          <w:rFonts w:ascii="TH SarabunPSK" w:hAnsi="TH SarabunPSK" w:cs="TH SarabunPSK"/>
          <w:sz w:val="56"/>
          <w:szCs w:val="56"/>
          <w:cs/>
        </w:rPr>
        <w:t xml:space="preserve">เสียเงินเพิ่ม  ร้อยละ </w:t>
      </w:r>
      <w:r w:rsidRPr="00B7220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1</w:t>
      </w:r>
      <w:r w:rsidRPr="00B7220F">
        <w:rPr>
          <w:rFonts w:ascii="TH SarabunPSK" w:hAnsi="TH SarabunPSK" w:cs="TH SarabunPSK"/>
          <w:sz w:val="56"/>
          <w:szCs w:val="56"/>
          <w:cs/>
        </w:rPr>
        <w:t xml:space="preserve"> ต่อเดือน</w:t>
      </w:r>
    </w:p>
    <w:p w:rsidR="00140806" w:rsidRPr="00140806" w:rsidRDefault="00B7220F">
      <w:pPr>
        <w:rPr>
          <w:rFonts w:ascii="TH SarabunPSK" w:hAnsi="TH SarabunPSK" w:cs="TH SarabunPSK"/>
          <w:sz w:val="30"/>
          <w:szCs w:val="30"/>
        </w:rPr>
      </w:pPr>
      <w:r w:rsidRPr="00B7220F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75829" wp14:editId="595DF22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76250" cy="295275"/>
                <wp:effectExtent l="19050" t="19050" r="19050" b="47625"/>
                <wp:wrapNone/>
                <wp:docPr id="8" name="ลูกศรขวาท้ายบา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0871" id="ลูกศรขวาท้ายบาก 8" o:spid="_x0000_s1026" type="#_x0000_t94" style="position:absolute;margin-left:0;margin-top:8.2pt;width:37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" adj="14904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B7220F">
        <w:rPr>
          <w:rFonts w:ascii="TH SarabunPSK" w:hAnsi="TH SarabunPSK" w:cs="TH SarabunPSK"/>
          <w:sz w:val="56"/>
          <w:szCs w:val="56"/>
          <w:cs/>
        </w:rPr>
        <w:t>ถูกระงับกรรมสิทธิ์ในที่ดินและสิ่งปลูกสร้าง</w:t>
      </w:r>
    </w:p>
    <w:tbl>
      <w:tblPr>
        <w:tblStyle w:val="a3"/>
        <w:tblW w:w="11615" w:type="dxa"/>
        <w:tblInd w:w="-431" w:type="dxa"/>
        <w:tblLook w:val="04A0" w:firstRow="1" w:lastRow="0" w:firstColumn="1" w:lastColumn="0" w:noHBand="0" w:noVBand="1"/>
      </w:tblPr>
      <w:tblGrid>
        <w:gridCol w:w="6522"/>
        <w:gridCol w:w="1559"/>
        <w:gridCol w:w="1691"/>
        <w:gridCol w:w="1843"/>
      </w:tblGrid>
      <w:tr w:rsidR="008E0AD4" w:rsidTr="008E0AD4">
        <w:tc>
          <w:tcPr>
            <w:tcW w:w="65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2C216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yellow"/>
              </w:rPr>
            </w:pPr>
          </w:p>
          <w:p w:rsidR="00B7220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yellow"/>
              </w:rPr>
            </w:pPr>
            <w:r w:rsidRPr="00140806">
              <w:rPr>
                <w:rFonts w:ascii="TH SarabunPSK" w:hAnsi="TH SarabunPSK" w:cs="TH SarabunPSK" w:hint="cs"/>
                <w:sz w:val="50"/>
                <w:szCs w:val="50"/>
                <w:highlight w:val="yellow"/>
                <w:cs/>
              </w:rPr>
              <w:t>การคิดเบี้ยปรับและเงินเพิ่ม</w:t>
            </w:r>
          </w:p>
          <w:p w:rsidR="002C216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2C216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cyan"/>
              </w:rPr>
            </w:pPr>
          </w:p>
          <w:p w:rsidR="00B7220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cyan"/>
              </w:rPr>
            </w:pPr>
            <w:r w:rsidRPr="00140806">
              <w:rPr>
                <w:rFonts w:ascii="TH SarabunPSK" w:hAnsi="TH SarabunPSK" w:cs="TH SarabunPSK" w:hint="cs"/>
                <w:sz w:val="50"/>
                <w:szCs w:val="50"/>
                <w:highlight w:val="cyan"/>
                <w:cs/>
              </w:rPr>
              <w:t>เบี้ยปรับ</w:t>
            </w:r>
          </w:p>
        </w:tc>
        <w:tc>
          <w:tcPr>
            <w:tcW w:w="169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2C216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magenta"/>
              </w:rPr>
            </w:pPr>
          </w:p>
          <w:p w:rsidR="00B7220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magenta"/>
              </w:rPr>
            </w:pPr>
            <w:r w:rsidRPr="00140806">
              <w:rPr>
                <w:rFonts w:ascii="TH SarabunPSK" w:hAnsi="TH SarabunPSK" w:cs="TH SarabunPSK" w:hint="cs"/>
                <w:sz w:val="50"/>
                <w:szCs w:val="50"/>
                <w:highlight w:val="magenta"/>
                <w:cs/>
              </w:rPr>
              <w:t>เงินเพิ่ม</w:t>
            </w:r>
          </w:p>
        </w:tc>
        <w:tc>
          <w:tcPr>
            <w:tcW w:w="18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2C216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green"/>
              </w:rPr>
            </w:pPr>
          </w:p>
          <w:p w:rsidR="00B7220F" w:rsidRPr="00140806" w:rsidRDefault="002C216F" w:rsidP="002C216F">
            <w:pPr>
              <w:jc w:val="center"/>
              <w:rPr>
                <w:rFonts w:ascii="TH SarabunPSK" w:hAnsi="TH SarabunPSK" w:cs="TH SarabunPSK"/>
                <w:sz w:val="50"/>
                <w:szCs w:val="50"/>
                <w:highlight w:val="green"/>
              </w:rPr>
            </w:pPr>
            <w:r w:rsidRPr="00140806">
              <w:rPr>
                <w:rFonts w:ascii="TH SarabunPSK" w:hAnsi="TH SarabunPSK" w:cs="TH SarabunPSK" w:hint="cs"/>
                <w:sz w:val="50"/>
                <w:szCs w:val="50"/>
                <w:highlight w:val="green"/>
                <w:cs/>
              </w:rPr>
              <w:t>หมายเหตุ</w:t>
            </w:r>
          </w:p>
        </w:tc>
      </w:tr>
      <w:tr w:rsidR="00140806" w:rsidTr="008E0AD4">
        <w:tc>
          <w:tcPr>
            <w:tcW w:w="65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yellow"/>
              </w:rPr>
            </w:pPr>
            <w:r w:rsidRPr="00140806">
              <w:rPr>
                <w:rFonts w:ascii="TH SarabunPSK" w:hAnsi="TH SarabunPSK" w:cs="TH SarabunPSK" w:hint="cs"/>
                <w:noProof/>
                <w:sz w:val="56"/>
                <w:szCs w:val="5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88D9FA" wp14:editId="791F02D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107315</wp:posOffset>
                      </wp:positionV>
                      <wp:extent cx="209550" cy="171450"/>
                      <wp:effectExtent l="19050" t="19050" r="19050" b="38100"/>
                      <wp:wrapNone/>
                      <wp:docPr id="9" name="ลูกศรขวาท้ายบา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41DC3" id="ลูกศรขวาท้ายบาก 9" o:spid="_x0000_s1026" type="#_x0000_t94" style="position:absolute;margin-left:11.85pt;margin-top:8.4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" adj="12764" fillcolor="#5b9bd5 [3204]" strokecolor="#1f4d78 [1604]" strokeweight="1pt"/>
                  </w:pict>
                </mc:Fallback>
              </mc:AlternateContent>
            </w: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 xml:space="preserve">        ไม่มาชำระภาษีภายในเวลาที่กำหนด </w:t>
            </w:r>
          </w:p>
          <w:p w:rsidR="00817A0E" w:rsidRDefault="00817A0E">
            <w:pPr>
              <w:rPr>
                <w:rFonts w:ascii="TH SarabunPSK" w:hAnsi="TH SarabunPSK" w:cs="TH SarabunPSK"/>
                <w:sz w:val="44"/>
                <w:szCs w:val="44"/>
                <w:highlight w:val="yellow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 xml:space="preserve">     </w:t>
            </w:r>
            <w:r w:rsidR="00140806"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>แต่ต่อมาได้มาชำระภาษีก่อนที่จะได้รับหนังสือ</w:t>
            </w:r>
          </w:p>
          <w:p w:rsidR="00140806" w:rsidRDefault="00817A0E">
            <w:pPr>
              <w:rPr>
                <w:rFonts w:ascii="TH SarabunPSK" w:hAnsi="TH SarabunPSK" w:cs="TH SarabunPSK"/>
                <w:sz w:val="44"/>
                <w:szCs w:val="44"/>
                <w:highlight w:val="yellow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 xml:space="preserve">     </w:t>
            </w:r>
            <w:r w:rsidR="00140806"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>แจ้งเตือน</w:t>
            </w:r>
          </w:p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yellow"/>
                <w:cs/>
              </w:rPr>
            </w:pPr>
          </w:p>
        </w:tc>
        <w:tc>
          <w:tcPr>
            <w:tcW w:w="1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cyan"/>
              </w:rPr>
            </w:pP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cyan"/>
                <w:cs/>
              </w:rPr>
              <w:t>ร้อยละ 10</w:t>
            </w:r>
          </w:p>
        </w:tc>
        <w:tc>
          <w:tcPr>
            <w:tcW w:w="1691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140806" w:rsidRPr="008E0AD4" w:rsidRDefault="00140806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40806" w:rsidRPr="008E0AD4" w:rsidRDefault="00817A0E">
            <w:pPr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F14BE4" wp14:editId="58F9398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207645</wp:posOffset>
                      </wp:positionV>
                      <wp:extent cx="419100" cy="2000250"/>
                      <wp:effectExtent l="0" t="0" r="38100" b="19050"/>
                      <wp:wrapNone/>
                      <wp:docPr id="16" name="วงเล็บปีกกาขว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00250"/>
                              </a:xfrm>
                              <a:prstGeom prst="rightBr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rgbClr val="FF0000">
                                    <a:alpha val="82000"/>
                                  </a:srgbClr>
                                </a:solidFill>
                                <a:prstDash val="solid"/>
                                <a:headEnd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644C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6" o:spid="_x0000_s1026" type="#_x0000_t88" style="position:absolute;margin-left:-5.7pt;margin-top:16.35pt;width:33pt;height:15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" adj="377" filled="t" fillcolor="#f7fafd [180]" strokecolor="red" strokeweight=".5pt">
                      <v:fill color2="#cde0f2 [980]" colors="0 #f7fafd;48497f #b5d2ec;54395f #b5d2ec;1 #cee1f2" focus="100%" type="gradient"/>
                      <v:stroke startarrowwidth="wide" opacity="53713f" joinstyle="miter"/>
                    </v:shape>
                  </w:pict>
                </mc:Fallback>
              </mc:AlternateContent>
            </w:r>
          </w:p>
          <w:p w:rsidR="008E0AD4" w:rsidRPr="008E0AD4" w:rsidRDefault="008E0AD4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8E0AD4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  </w:t>
            </w:r>
          </w:p>
          <w:p w:rsidR="00A44B40" w:rsidRPr="00817A0E" w:rsidRDefault="008E0AD4">
            <w:pPr>
              <w:rPr>
                <w:rFonts w:ascii="TH SarabunPSK" w:hAnsi="TH SarabunPSK" w:cs="TH SarabunPSK"/>
                <w:color w:val="FF0000"/>
                <w:sz w:val="44"/>
                <w:szCs w:val="44"/>
                <w:highlight w:val="yellow"/>
              </w:rPr>
            </w:pPr>
            <w:r w:rsidRPr="008E0AD4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   </w:t>
            </w:r>
            <w:r w:rsidR="00A44B4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8E0AD4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="00140806"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 xml:space="preserve">ร้อยละ </w:t>
            </w:r>
            <w:r w:rsidR="00A44B40"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 xml:space="preserve">        </w:t>
            </w:r>
          </w:p>
          <w:p w:rsidR="008E0AD4" w:rsidRPr="00817A0E" w:rsidRDefault="00A44B40">
            <w:pPr>
              <w:rPr>
                <w:rFonts w:ascii="TH SarabunPSK" w:hAnsi="TH SarabunPSK" w:cs="TH SarabunPSK"/>
                <w:color w:val="FF0000"/>
                <w:sz w:val="44"/>
                <w:szCs w:val="44"/>
                <w:highlight w:val="yellow"/>
              </w:rPr>
            </w:pPr>
            <w:r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 xml:space="preserve">          </w:t>
            </w:r>
            <w:r w:rsidR="00140806"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 xml:space="preserve">1  </w:t>
            </w:r>
            <w:r w:rsidR="008E0AD4"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 xml:space="preserve">     </w:t>
            </w:r>
          </w:p>
          <w:p w:rsidR="00140806" w:rsidRPr="008E0AD4" w:rsidRDefault="008E0AD4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 xml:space="preserve">     </w:t>
            </w:r>
            <w:r w:rsidR="00140806" w:rsidRPr="00817A0E">
              <w:rPr>
                <w:rFonts w:ascii="TH SarabunPSK" w:hAnsi="TH SarabunPSK" w:cs="TH SarabunPSK" w:hint="cs"/>
                <w:color w:val="FF0000"/>
                <w:sz w:val="44"/>
                <w:szCs w:val="44"/>
                <w:highlight w:val="yellow"/>
                <w:cs/>
              </w:rPr>
              <w:t>ต่อเดือน</w:t>
            </w:r>
          </w:p>
        </w:tc>
        <w:tc>
          <w:tcPr>
            <w:tcW w:w="1843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green"/>
              </w:rPr>
            </w:pPr>
          </w:p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green"/>
              </w:rPr>
            </w:pPr>
          </w:p>
          <w:p w:rsidR="008E0AD4" w:rsidRDefault="00140806" w:rsidP="008E0AD4">
            <w:pPr>
              <w:jc w:val="center"/>
              <w:rPr>
                <w:rFonts w:ascii="TH SarabunPSK" w:hAnsi="TH SarabunPSK" w:cs="TH SarabunPSK"/>
                <w:sz w:val="44"/>
                <w:szCs w:val="44"/>
                <w:highlight w:val="green"/>
              </w:rPr>
            </w:pP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green"/>
                <w:cs/>
              </w:rPr>
              <w:t>เศษของเดือน</w:t>
            </w:r>
          </w:p>
          <w:p w:rsidR="008E0AD4" w:rsidRDefault="00140806" w:rsidP="008E0AD4">
            <w:pPr>
              <w:jc w:val="center"/>
              <w:rPr>
                <w:rFonts w:ascii="TH SarabunPSK" w:hAnsi="TH SarabunPSK" w:cs="TH SarabunPSK"/>
                <w:sz w:val="44"/>
                <w:szCs w:val="44"/>
                <w:highlight w:val="green"/>
              </w:rPr>
            </w:pP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green"/>
                <w:cs/>
              </w:rPr>
              <w:t>ให้นับเป็น</w:t>
            </w:r>
          </w:p>
          <w:p w:rsidR="00140806" w:rsidRPr="00140806" w:rsidRDefault="00140806" w:rsidP="008E0AD4">
            <w:pPr>
              <w:jc w:val="center"/>
              <w:rPr>
                <w:rFonts w:ascii="TH SarabunPSK" w:hAnsi="TH SarabunPSK" w:cs="TH SarabunPSK"/>
                <w:sz w:val="44"/>
                <w:szCs w:val="44"/>
                <w:highlight w:val="green"/>
              </w:rPr>
            </w:pP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green"/>
                <w:cs/>
              </w:rPr>
              <w:t>1 เดือน</w:t>
            </w:r>
          </w:p>
        </w:tc>
      </w:tr>
      <w:tr w:rsidR="00140806" w:rsidTr="008E0AD4">
        <w:tc>
          <w:tcPr>
            <w:tcW w:w="65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17A0E" w:rsidRDefault="00140806">
            <w:pPr>
              <w:rPr>
                <w:rFonts w:ascii="TH SarabunPSK" w:hAnsi="TH SarabunPSK" w:cs="TH SarabunPSK"/>
                <w:sz w:val="44"/>
                <w:szCs w:val="44"/>
                <w:highlight w:val="yellow"/>
              </w:rPr>
            </w:pPr>
            <w:r w:rsidRPr="00140806">
              <w:rPr>
                <w:rFonts w:ascii="TH SarabunPSK" w:hAnsi="TH SarabunPSK" w:cs="TH SarabunPSK" w:hint="cs"/>
                <w:noProof/>
                <w:sz w:val="56"/>
                <w:szCs w:val="5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BBF234" wp14:editId="06478C7C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114300</wp:posOffset>
                      </wp:positionV>
                      <wp:extent cx="209550" cy="171450"/>
                      <wp:effectExtent l="19050" t="19050" r="19050" b="38100"/>
                      <wp:wrapNone/>
                      <wp:docPr id="10" name="ลูกศรขวาท้ายบา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2D26" id="ลูกศรขวาท้ายบาก 10" o:spid="_x0000_s1026" type="#_x0000_t94" style="position:absolute;margin-left:10.55pt;margin-top:9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" adj="12764" fillcolor="#5b9bd5" strokecolor="#41719c" strokeweight="1pt"/>
                  </w:pict>
                </mc:Fallback>
              </mc:AlternateContent>
            </w:r>
            <w:r w:rsidRPr="00140806">
              <w:rPr>
                <w:rFonts w:ascii="TH SarabunPSK" w:hAnsi="TH SarabunPSK" w:cs="TH SarabunPSK"/>
                <w:sz w:val="44"/>
                <w:szCs w:val="44"/>
                <w:highlight w:val="yellow"/>
              </w:rPr>
              <w:t xml:space="preserve">        </w:t>
            </w: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>ไม่มาชำระภาษีภายในเวลาที่กำหนดตามที่</w:t>
            </w:r>
          </w:p>
          <w:p w:rsidR="00140806" w:rsidRDefault="00817A0E">
            <w:pPr>
              <w:rPr>
                <w:rFonts w:ascii="TH SarabunPSK" w:hAnsi="TH SarabunPSK" w:cs="TH SarabunPSK"/>
                <w:sz w:val="44"/>
                <w:szCs w:val="44"/>
                <w:highlight w:val="yellow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 xml:space="preserve">    </w:t>
            </w:r>
            <w:r w:rsidR="00140806"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>ระบุไว้ในหนังสือแจ้งเตือน</w:t>
            </w:r>
          </w:p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yellow"/>
                <w:cs/>
              </w:rPr>
            </w:pPr>
          </w:p>
        </w:tc>
        <w:tc>
          <w:tcPr>
            <w:tcW w:w="1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cyan"/>
              </w:rPr>
            </w:pP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cyan"/>
                <w:cs/>
              </w:rPr>
              <w:t>ร้อยละ 20</w:t>
            </w:r>
          </w:p>
        </w:tc>
        <w:tc>
          <w:tcPr>
            <w:tcW w:w="1691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140806" w:rsidRPr="002C216F" w:rsidRDefault="00140806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4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140806" w:rsidRPr="002C216F" w:rsidRDefault="00140806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140806" w:rsidTr="008E0AD4">
        <w:tc>
          <w:tcPr>
            <w:tcW w:w="65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yellow"/>
              </w:rPr>
            </w:pPr>
            <w:r w:rsidRPr="00140806">
              <w:rPr>
                <w:rFonts w:ascii="TH SarabunPSK" w:hAnsi="TH SarabunPSK" w:cs="TH SarabunPSK" w:hint="cs"/>
                <w:noProof/>
                <w:sz w:val="56"/>
                <w:szCs w:val="5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C9D59" wp14:editId="42FD26A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116205</wp:posOffset>
                      </wp:positionV>
                      <wp:extent cx="209550" cy="171450"/>
                      <wp:effectExtent l="19050" t="19050" r="19050" b="38100"/>
                      <wp:wrapNone/>
                      <wp:docPr id="11" name="ลูกศรขวาท้ายบา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F03D" id="ลูกศรขวาท้ายบาก 11" o:spid="_x0000_s1026" type="#_x0000_t94" style="position:absolute;margin-left:9.8pt;margin-top:9.15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" adj="12764" fillcolor="#5b9bd5" strokecolor="#41719c" strokeweight="1pt"/>
                  </w:pict>
                </mc:Fallback>
              </mc:AlternateContent>
            </w:r>
            <w:r w:rsidRPr="00140806">
              <w:rPr>
                <w:rFonts w:ascii="TH SarabunPSK" w:hAnsi="TH SarabunPSK" w:cs="TH SarabunPSK"/>
                <w:sz w:val="44"/>
                <w:szCs w:val="44"/>
                <w:highlight w:val="yellow"/>
              </w:rPr>
              <w:t xml:space="preserve">        </w:t>
            </w: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>มาชำระภาษีภายหลังจากที่กำหนดในหนังสือ</w:t>
            </w:r>
          </w:p>
          <w:p w:rsidR="00140806" w:rsidRPr="00140806" w:rsidRDefault="00817A0E">
            <w:pPr>
              <w:rPr>
                <w:rFonts w:ascii="TH SarabunPSK" w:hAnsi="TH SarabunPSK" w:cs="TH SarabunPSK"/>
                <w:sz w:val="44"/>
                <w:szCs w:val="4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 xml:space="preserve">    </w:t>
            </w:r>
            <w:r w:rsidR="00140806" w:rsidRPr="00140806">
              <w:rPr>
                <w:rFonts w:ascii="TH SarabunPSK" w:hAnsi="TH SarabunPSK" w:cs="TH SarabunPSK" w:hint="cs"/>
                <w:sz w:val="44"/>
                <w:szCs w:val="44"/>
                <w:highlight w:val="yellow"/>
                <w:cs/>
              </w:rPr>
              <w:t>แจ้งเตือน</w:t>
            </w:r>
          </w:p>
        </w:tc>
        <w:tc>
          <w:tcPr>
            <w:tcW w:w="1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140806" w:rsidRDefault="00140806">
            <w:pPr>
              <w:rPr>
                <w:rFonts w:ascii="TH SarabunPSK" w:hAnsi="TH SarabunPSK" w:cs="TH SarabunPSK"/>
                <w:sz w:val="44"/>
                <w:szCs w:val="44"/>
                <w:highlight w:val="cyan"/>
              </w:rPr>
            </w:pPr>
            <w:r w:rsidRPr="00140806">
              <w:rPr>
                <w:rFonts w:ascii="TH SarabunPSK" w:hAnsi="TH SarabunPSK" w:cs="TH SarabunPSK" w:hint="cs"/>
                <w:sz w:val="44"/>
                <w:szCs w:val="44"/>
                <w:highlight w:val="cyan"/>
                <w:cs/>
              </w:rPr>
              <w:t>ร้อยละ 40</w:t>
            </w:r>
          </w:p>
        </w:tc>
        <w:tc>
          <w:tcPr>
            <w:tcW w:w="1691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2C216F" w:rsidRDefault="00140806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43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40806" w:rsidRPr="002C216F" w:rsidRDefault="00140806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817A0E" w:rsidRPr="00817A0E" w:rsidRDefault="00817A0E" w:rsidP="00817A0E">
      <w:pPr>
        <w:jc w:val="center"/>
        <w:rPr>
          <w:rFonts w:ascii="TH SarabunPSK" w:hAnsi="TH SarabunPSK" w:cs="TH SarabunPSK"/>
          <w:b/>
          <w:bCs/>
          <w:color w:val="00B050"/>
          <w:sz w:val="10"/>
          <w:szCs w:val="10"/>
        </w:rPr>
      </w:pPr>
    </w:p>
    <w:p w:rsidR="00B7220F" w:rsidRPr="00C17FBE" w:rsidRDefault="00C17FBE" w:rsidP="00817A0E">
      <w:pPr>
        <w:jc w:val="center"/>
        <w:rPr>
          <w:rFonts w:ascii="TH SarabunPSK" w:hAnsi="TH SarabunPSK" w:cs="TH SarabunPSK"/>
          <w:b/>
          <w:bCs/>
          <w:color w:val="00B050"/>
          <w:sz w:val="56"/>
          <w:szCs w:val="56"/>
          <w:cs/>
        </w:rPr>
      </w:pPr>
      <w:r w:rsidRPr="00C17FBE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>งานพัฒนารายได้</w:t>
      </w:r>
      <w:r w:rsidR="00316D5A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 xml:space="preserve"> กองคลัง</w:t>
      </w:r>
      <w:r w:rsidRPr="00C17FBE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 xml:space="preserve"> </w:t>
      </w:r>
      <w:proofErr w:type="spellStart"/>
      <w:r w:rsidRPr="00C17FBE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>อบต</w:t>
      </w:r>
      <w:proofErr w:type="spellEnd"/>
      <w:r w:rsidRPr="00C17FBE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 xml:space="preserve">.โป่งแพร่ </w:t>
      </w:r>
      <w:r w:rsidR="00316D5A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 xml:space="preserve">  </w:t>
      </w:r>
      <w:r w:rsidRPr="00C17FBE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>โทร. 053</w:t>
      </w:r>
      <w:r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>-</w:t>
      </w:r>
      <w:r w:rsidRPr="00C17FBE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>778249</w:t>
      </w:r>
    </w:p>
    <w:sectPr w:rsidR="00B7220F" w:rsidRPr="00C17FBE" w:rsidSect="00140806">
      <w:pgSz w:w="11906" w:h="16838"/>
      <w:pgMar w:top="1135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97"/>
    <w:rsid w:val="00140806"/>
    <w:rsid w:val="002C216F"/>
    <w:rsid w:val="00316D5A"/>
    <w:rsid w:val="005C236B"/>
    <w:rsid w:val="00817A0E"/>
    <w:rsid w:val="008E0AD4"/>
    <w:rsid w:val="00A44B40"/>
    <w:rsid w:val="00A75097"/>
    <w:rsid w:val="00B7220F"/>
    <w:rsid w:val="00C17FBE"/>
    <w:rsid w:val="00E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64AA0-8B5B-4784-A3DC-E323699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AD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0AD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cp:lastPrinted>2023-08-08T08:58:00Z</cp:lastPrinted>
  <dcterms:created xsi:type="dcterms:W3CDTF">2023-08-09T02:07:00Z</dcterms:created>
  <dcterms:modified xsi:type="dcterms:W3CDTF">2023-08-09T02:07:00Z</dcterms:modified>
</cp:coreProperties>
</file>